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EF1" w:rsidRDefault="00957C75" w:rsidP="00072627">
      <w:pPr>
        <w:rPr>
          <w:rFonts w:ascii="Arial" w:hAnsi="Arial" w:cs="Arial"/>
          <w:i/>
        </w:rPr>
      </w:pPr>
      <w:r>
        <w:rPr>
          <w:rFonts w:ascii="Arial" w:hAnsi="Arial" w:cs="Arial"/>
          <w:i/>
          <w:noProof/>
        </w:rPr>
        <w:drawing>
          <wp:anchor distT="0" distB="0" distL="114300" distR="114300" simplePos="0" relativeHeight="251659264" behindDoc="1" locked="0" layoutInCell="1" allowOverlap="1">
            <wp:simplePos x="0" y="0"/>
            <wp:positionH relativeFrom="column">
              <wp:posOffset>3369310</wp:posOffset>
            </wp:positionH>
            <wp:positionV relativeFrom="paragraph">
              <wp:posOffset>-34290</wp:posOffset>
            </wp:positionV>
            <wp:extent cx="3187700" cy="641350"/>
            <wp:effectExtent l="19050" t="0" r="0" b="0"/>
            <wp:wrapTight wrapText="bothSides">
              <wp:wrapPolygon edited="0">
                <wp:start x="-129" y="0"/>
                <wp:lineTo x="-129" y="21172"/>
                <wp:lineTo x="21557" y="21172"/>
                <wp:lineTo x="21557" y="0"/>
                <wp:lineTo x="-129" y="0"/>
              </wp:wrapPolygon>
            </wp:wrapTight>
            <wp:docPr id="2" name="Picture 19" descr="C:\Users\cassandra.riggin\AppData\Local\Microsoft\Windows\Temporary Internet Files\Content.Outlook\E5JSVKP2\CUsCareFoundationofVa_Logo_FINAL_Legacy-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sandra.riggin\AppData\Local\Microsoft\Windows\Temporary Internet Files\Content.Outlook\E5JSVKP2\CUsCareFoundationofVa_Logo_FINAL_Legacy-Converted.jpg"/>
                    <pic:cNvPicPr>
                      <a:picLocks noChangeAspect="1" noChangeArrowheads="1"/>
                    </pic:cNvPicPr>
                  </pic:nvPicPr>
                  <pic:blipFill>
                    <a:blip r:embed="rId5" cstate="print"/>
                    <a:srcRect/>
                    <a:stretch>
                      <a:fillRect/>
                    </a:stretch>
                  </pic:blipFill>
                  <pic:spPr bwMode="auto">
                    <a:xfrm>
                      <a:off x="0" y="0"/>
                      <a:ext cx="3187700" cy="641350"/>
                    </a:xfrm>
                    <a:prstGeom prst="rect">
                      <a:avLst/>
                    </a:prstGeom>
                    <a:noFill/>
                    <a:ln w="9525">
                      <a:noFill/>
                      <a:miter lim="800000"/>
                      <a:headEnd/>
                      <a:tailEnd/>
                    </a:ln>
                  </pic:spPr>
                </pic:pic>
              </a:graphicData>
            </a:graphic>
          </wp:anchor>
        </w:drawing>
      </w:r>
      <w:r w:rsidR="00992598">
        <w:rPr>
          <w:rFonts w:ascii="Arial" w:hAnsi="Arial" w:cs="Arial"/>
          <w:i/>
          <w:noProof/>
        </w:rPr>
        <w:drawing>
          <wp:anchor distT="0" distB="0" distL="114300" distR="114300" simplePos="0" relativeHeight="251660288" behindDoc="1" locked="0" layoutInCell="1" allowOverlap="1">
            <wp:simplePos x="0" y="0"/>
            <wp:positionH relativeFrom="column">
              <wp:posOffset>133350</wp:posOffset>
            </wp:positionH>
            <wp:positionV relativeFrom="paragraph">
              <wp:posOffset>-358140</wp:posOffset>
            </wp:positionV>
            <wp:extent cx="1800225" cy="1188720"/>
            <wp:effectExtent l="19050" t="0" r="9525" b="0"/>
            <wp:wrapTight wrapText="bothSides">
              <wp:wrapPolygon edited="0">
                <wp:start x="-229" y="0"/>
                <wp:lineTo x="-229" y="21115"/>
                <wp:lineTo x="21714" y="21115"/>
                <wp:lineTo x="21714" y="0"/>
                <wp:lineTo x="-229" y="0"/>
              </wp:wrapPolygon>
            </wp:wrapTight>
            <wp:docPr id="1" name="Picture 21" descr="L:\PUBLIC\Financial Education\VACUL Fin Ed Committe\Credit Campaign\Smart Credit Check Artwork\Smart_Credit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PUBLIC\Financial Education\VACUL Fin Ed Committe\Credit Campaign\Smart Credit Check Artwork\Smart_Credit_Logo_1.jpg"/>
                    <pic:cNvPicPr>
                      <a:picLocks noChangeAspect="1" noChangeArrowheads="1"/>
                    </pic:cNvPicPr>
                  </pic:nvPicPr>
                  <pic:blipFill>
                    <a:blip r:embed="rId6" cstate="print"/>
                    <a:srcRect/>
                    <a:stretch>
                      <a:fillRect/>
                    </a:stretch>
                  </pic:blipFill>
                  <pic:spPr bwMode="auto">
                    <a:xfrm>
                      <a:off x="0" y="0"/>
                      <a:ext cx="1800225" cy="1188720"/>
                    </a:xfrm>
                    <a:prstGeom prst="rect">
                      <a:avLst/>
                    </a:prstGeom>
                    <a:noFill/>
                    <a:ln w="9525">
                      <a:noFill/>
                      <a:miter lim="800000"/>
                      <a:headEnd/>
                      <a:tailEnd/>
                    </a:ln>
                  </pic:spPr>
                </pic:pic>
              </a:graphicData>
            </a:graphic>
          </wp:anchor>
        </w:drawing>
      </w:r>
    </w:p>
    <w:p w:rsidR="00390EF1" w:rsidRDefault="00390EF1" w:rsidP="00072627">
      <w:pPr>
        <w:rPr>
          <w:rFonts w:ascii="Arial" w:hAnsi="Arial" w:cs="Arial"/>
          <w:i/>
        </w:rPr>
      </w:pPr>
    </w:p>
    <w:p w:rsidR="00390EF1" w:rsidRDefault="00390EF1" w:rsidP="00072627">
      <w:pPr>
        <w:rPr>
          <w:rFonts w:ascii="Arial" w:hAnsi="Arial" w:cs="Arial"/>
          <w:i/>
        </w:rPr>
      </w:pPr>
    </w:p>
    <w:p w:rsidR="00390EF1" w:rsidRDefault="00390EF1" w:rsidP="00390EF1">
      <w:pPr>
        <w:autoSpaceDE w:val="0"/>
        <w:autoSpaceDN w:val="0"/>
        <w:adjustRightInd w:val="0"/>
        <w:spacing w:after="0" w:line="240" w:lineRule="auto"/>
        <w:rPr>
          <w:rFonts w:cs="Futura-Book"/>
          <w:b/>
          <w:color w:val="000000" w:themeColor="text1"/>
        </w:rPr>
      </w:pPr>
    </w:p>
    <w:p w:rsidR="00390EF1" w:rsidRDefault="00390EF1" w:rsidP="00390EF1">
      <w:pPr>
        <w:autoSpaceDE w:val="0"/>
        <w:autoSpaceDN w:val="0"/>
        <w:adjustRightInd w:val="0"/>
        <w:spacing w:after="0" w:line="240" w:lineRule="auto"/>
        <w:rPr>
          <w:rFonts w:cs="Futura-Book"/>
          <w:b/>
          <w:color w:val="000000" w:themeColor="text1"/>
        </w:rPr>
      </w:pPr>
    </w:p>
    <w:p w:rsidR="00390EF1" w:rsidRDefault="008B7676" w:rsidP="00390EF1">
      <w:pPr>
        <w:autoSpaceDE w:val="0"/>
        <w:autoSpaceDN w:val="0"/>
        <w:adjustRightInd w:val="0"/>
        <w:spacing w:after="0" w:line="240" w:lineRule="auto"/>
        <w:rPr>
          <w:rFonts w:cs="Futura-Book"/>
          <w:b/>
          <w:color w:val="000000" w:themeColor="text1"/>
        </w:rPr>
      </w:pPr>
      <w:r>
        <w:rPr>
          <w:rFonts w:cs="Futura-Book"/>
          <w:b/>
          <w:noProof/>
          <w:color w:val="000000" w:themeColor="text1"/>
        </w:rPr>
        <w:pict>
          <v:shapetype id="_x0000_t202" coordsize="21600,21600" o:spt="202" path="m,l,21600r21600,l21600,xe">
            <v:stroke joinstyle="miter"/>
            <v:path gradientshapeok="t" o:connecttype="rect"/>
          </v:shapetype>
          <v:shape id="Text Box 2" o:spid="_x0000_s1026" type="#_x0000_t202" style="position:absolute;margin-left:-38.35pt;margin-top:-14.55pt;width:634.1pt;height:3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" fillcolor="#002060" strokecolor="#002060">
            <v:textbox>
              <w:txbxContent>
                <w:p w:rsidR="00392598" w:rsidRPr="00901393" w:rsidRDefault="00392598" w:rsidP="00390EF1">
                  <w:pPr>
                    <w:jc w:val="center"/>
                    <w:rPr>
                      <w:rFonts w:ascii="Calibri" w:eastAsia="Calibri" w:hAnsi="Calibri" w:cs="Times New Roman"/>
                      <w:b/>
                      <w:color w:val="FFFFFF"/>
                      <w:sz w:val="40"/>
                      <w:szCs w:val="40"/>
                    </w:rPr>
                  </w:pPr>
                  <w:r>
                    <w:rPr>
                      <w:b/>
                      <w:color w:val="FFFFFF"/>
                      <w:sz w:val="40"/>
                      <w:szCs w:val="40"/>
                    </w:rPr>
                    <w:t>Member Seminar Description</w:t>
                  </w:r>
                </w:p>
              </w:txbxContent>
            </v:textbox>
          </v:shape>
        </w:pict>
      </w:r>
    </w:p>
    <w:p w:rsidR="00390EF1" w:rsidRDefault="00390EF1" w:rsidP="00390EF1">
      <w:pPr>
        <w:autoSpaceDE w:val="0"/>
        <w:autoSpaceDN w:val="0"/>
        <w:adjustRightInd w:val="0"/>
        <w:spacing w:after="0" w:line="240" w:lineRule="auto"/>
        <w:rPr>
          <w:rFonts w:cs="Futura-Book"/>
          <w:b/>
          <w:color w:val="000000" w:themeColor="text1"/>
        </w:rPr>
      </w:pPr>
    </w:p>
    <w:p w:rsidR="00390EF1" w:rsidRDefault="00390EF1" w:rsidP="00390EF1">
      <w:pPr>
        <w:autoSpaceDE w:val="0"/>
        <w:autoSpaceDN w:val="0"/>
        <w:adjustRightInd w:val="0"/>
        <w:spacing w:after="0" w:line="240" w:lineRule="auto"/>
        <w:rPr>
          <w:rFonts w:cs="Futura-Book"/>
          <w:b/>
          <w:color w:val="000000" w:themeColor="text1"/>
        </w:rPr>
      </w:pPr>
    </w:p>
    <w:p w:rsidR="00390EF1" w:rsidRDefault="00390EF1" w:rsidP="00390EF1">
      <w:pPr>
        <w:autoSpaceDE w:val="0"/>
        <w:autoSpaceDN w:val="0"/>
        <w:adjustRightInd w:val="0"/>
        <w:spacing w:after="0" w:line="240" w:lineRule="auto"/>
        <w:rPr>
          <w:rFonts w:cs="Futura-Book"/>
          <w:b/>
          <w:color w:val="000000" w:themeColor="text1"/>
        </w:rPr>
      </w:pPr>
    </w:p>
    <w:p w:rsidR="00390EF1" w:rsidRDefault="003C31B7" w:rsidP="008F1847">
      <w:pPr>
        <w:rPr>
          <w:rFonts w:cstheme="minorHAnsi"/>
          <w:b/>
          <w:sz w:val="28"/>
          <w:szCs w:val="28"/>
        </w:rPr>
      </w:pPr>
      <w:r w:rsidRPr="009011BE">
        <w:rPr>
          <w:rFonts w:cstheme="minorHAnsi"/>
          <w:b/>
          <w:sz w:val="28"/>
          <w:szCs w:val="28"/>
        </w:rPr>
        <w:t>Use for seminar calendar or mass email invitation.</w:t>
      </w:r>
    </w:p>
    <w:p w:rsidR="009011BE" w:rsidRDefault="009011BE" w:rsidP="008F1847">
      <w:pPr>
        <w:rPr>
          <w:rFonts w:cstheme="minorHAnsi"/>
          <w:b/>
          <w:sz w:val="28"/>
          <w:szCs w:val="28"/>
        </w:rPr>
      </w:pPr>
    </w:p>
    <w:p w:rsidR="009011BE" w:rsidRPr="009011BE" w:rsidRDefault="009011BE" w:rsidP="008F1847">
      <w:pPr>
        <w:rPr>
          <w:rFonts w:cstheme="minorHAnsi"/>
          <w:b/>
          <w:sz w:val="28"/>
          <w:szCs w:val="28"/>
        </w:rPr>
      </w:pPr>
      <w:r>
        <w:rPr>
          <w:rFonts w:cstheme="minorHAnsi"/>
          <w:b/>
          <w:sz w:val="28"/>
          <w:szCs w:val="28"/>
        </w:rPr>
        <w:t>Seminar Topic: SMART Credit Check</w:t>
      </w:r>
    </w:p>
    <w:p w:rsidR="009011BE" w:rsidRPr="009011BE" w:rsidRDefault="00A264D3" w:rsidP="003C31B7">
      <w:pPr>
        <w:rPr>
          <w:rFonts w:cstheme="minorHAnsi"/>
        </w:rPr>
      </w:pPr>
      <w:r w:rsidRPr="009011BE">
        <w:rPr>
          <w:rFonts w:cstheme="minorHAnsi"/>
        </w:rPr>
        <w:t xml:space="preserve">Your credit report contains </w:t>
      </w:r>
      <w:r w:rsidR="005C728B">
        <w:rPr>
          <w:rFonts w:cstheme="minorHAnsi"/>
        </w:rPr>
        <w:t>all</w:t>
      </w:r>
      <w:r w:rsidRPr="009011BE">
        <w:rPr>
          <w:rFonts w:cstheme="minorHAnsi"/>
        </w:rPr>
        <w:t xml:space="preserve"> kinds of information used by lenders, insurance provider</w:t>
      </w:r>
      <w:r w:rsidR="00392598" w:rsidRPr="009011BE">
        <w:rPr>
          <w:rFonts w:cstheme="minorHAnsi"/>
        </w:rPr>
        <w:t>s</w:t>
      </w:r>
      <w:r w:rsidRPr="009011BE">
        <w:rPr>
          <w:rFonts w:cstheme="minorHAnsi"/>
        </w:rPr>
        <w:t xml:space="preserve">, </w:t>
      </w:r>
      <w:r w:rsidR="00392598" w:rsidRPr="009011BE">
        <w:rPr>
          <w:rFonts w:cstheme="minorHAnsi"/>
        </w:rPr>
        <w:t xml:space="preserve">employers, </w:t>
      </w:r>
      <w:r w:rsidRPr="009011BE">
        <w:rPr>
          <w:rFonts w:cstheme="minorHAnsi"/>
        </w:rPr>
        <w:t xml:space="preserve">landlords, cell phone providers and </w:t>
      </w:r>
      <w:r w:rsidR="00392598" w:rsidRPr="009011BE">
        <w:rPr>
          <w:rFonts w:cstheme="minorHAnsi"/>
        </w:rPr>
        <w:t>others to make decisions on whether or not they should do business with you</w:t>
      </w:r>
      <w:r w:rsidRPr="009011BE">
        <w:rPr>
          <w:rFonts w:cstheme="minorHAnsi"/>
        </w:rPr>
        <w:t xml:space="preserve">.  Shouldn’t you know what’s in it? </w:t>
      </w:r>
      <w:r w:rsidR="00392598" w:rsidRPr="009011BE">
        <w:rPr>
          <w:rFonts w:cstheme="minorHAnsi"/>
        </w:rPr>
        <w:t xml:space="preserve">Join us to learn how to safely obtain your free credit report, how to detect and correct errors in your report that could impact your credit score, how to use your report to monitor for id theft and what steps you should take if you are a victim. You’ll leave this session with actionable items to improve your credit score and overall financial well-being. </w:t>
      </w:r>
    </w:p>
    <w:p w:rsidR="009011BE" w:rsidRPr="009011BE" w:rsidRDefault="009011BE" w:rsidP="009011BE">
      <w:pPr>
        <w:spacing w:after="288" w:line="216" w:lineRule="atLeast"/>
        <w:rPr>
          <w:rFonts w:eastAsia="Times New Roman" w:cstheme="minorHAnsi"/>
        </w:rPr>
      </w:pPr>
      <w:r w:rsidRPr="009011BE">
        <w:rPr>
          <w:rFonts w:cstheme="minorHAnsi"/>
          <w:b/>
          <w:i/>
        </w:rPr>
        <w:t>Optional paragraph:</w:t>
      </w:r>
      <w:r w:rsidRPr="009011BE">
        <w:rPr>
          <w:rFonts w:cstheme="minorHAnsi"/>
        </w:rPr>
        <w:t xml:space="preserve">  </w:t>
      </w:r>
      <w:r w:rsidRPr="009011BE">
        <w:rPr>
          <w:rFonts w:eastAsia="Times New Roman" w:cstheme="minorHAnsi"/>
        </w:rPr>
        <w:t xml:space="preserve">Bring a copy of your latest Equifax, Experian, or </w:t>
      </w:r>
      <w:proofErr w:type="spellStart"/>
      <w:r w:rsidRPr="009011BE">
        <w:rPr>
          <w:rFonts w:eastAsia="Times New Roman" w:cstheme="minorHAnsi"/>
        </w:rPr>
        <w:t>TransUnion</w:t>
      </w:r>
      <w:proofErr w:type="spellEnd"/>
      <w:r w:rsidRPr="009011BE">
        <w:rPr>
          <w:rFonts w:eastAsia="Times New Roman" w:cstheme="minorHAnsi"/>
        </w:rPr>
        <w:t xml:space="preserve"> credit report to your appointment. You can get one, or all three, free annually from </w:t>
      </w:r>
      <w:hyperlink r:id="rId7" w:history="1">
        <w:r w:rsidRPr="009011BE">
          <w:rPr>
            <w:rFonts w:eastAsia="Times New Roman" w:cstheme="minorHAnsi"/>
            <w:color w:val="3565D3"/>
            <w:u w:val="single"/>
          </w:rPr>
          <w:t>annualcreditreport.com</w:t>
        </w:r>
      </w:hyperlink>
      <w:r w:rsidRPr="009011BE">
        <w:rPr>
          <w:rFonts w:eastAsia="Times New Roman" w:cstheme="minorHAnsi"/>
        </w:rPr>
        <w:t xml:space="preserve">. Credit Union representatives will be on hand to answer one-on-one questions about your </w:t>
      </w:r>
      <w:r>
        <w:rPr>
          <w:rFonts w:eastAsia="Times New Roman" w:cstheme="minorHAnsi"/>
        </w:rPr>
        <w:t xml:space="preserve">credit </w:t>
      </w:r>
      <w:r w:rsidRPr="009011BE">
        <w:rPr>
          <w:rFonts w:eastAsia="Times New Roman" w:cstheme="minorHAnsi"/>
        </w:rPr>
        <w:t>report(s)</w:t>
      </w:r>
      <w:r>
        <w:rPr>
          <w:rFonts w:eastAsia="Times New Roman" w:cstheme="minorHAnsi"/>
        </w:rPr>
        <w:t xml:space="preserve"> after the seminar</w:t>
      </w:r>
      <w:r w:rsidRPr="009011BE">
        <w:rPr>
          <w:rFonts w:eastAsia="Times New Roman" w:cstheme="minorHAnsi"/>
        </w:rPr>
        <w:t>.</w:t>
      </w:r>
    </w:p>
    <w:p w:rsidR="00392598" w:rsidRPr="009011BE" w:rsidRDefault="00392598" w:rsidP="003C31B7">
      <w:pPr>
        <w:rPr>
          <w:rFonts w:cstheme="minorHAnsi"/>
        </w:rPr>
      </w:pPr>
      <w:r w:rsidRPr="009011BE">
        <w:rPr>
          <w:rFonts w:cstheme="minorHAnsi"/>
        </w:rPr>
        <w:t xml:space="preserve">To RSVP as seating is limited, contact: </w:t>
      </w:r>
      <w:r w:rsidRPr="009011BE">
        <w:rPr>
          <w:rFonts w:cstheme="minorHAnsi"/>
          <w:b/>
        </w:rPr>
        <w:t>[insert your information here].</w:t>
      </w:r>
    </w:p>
    <w:sectPr w:rsidR="00392598" w:rsidRPr="009011BE" w:rsidSect="00390EF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2069"/>
    <w:multiLevelType w:val="multilevel"/>
    <w:tmpl w:val="2E22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5B7F00"/>
    <w:multiLevelType w:val="hybridMultilevel"/>
    <w:tmpl w:val="DC4E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CF57F6"/>
    <w:multiLevelType w:val="multilevel"/>
    <w:tmpl w:val="751EA0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364AF"/>
    <w:rsid w:val="00046EF1"/>
    <w:rsid w:val="00072627"/>
    <w:rsid w:val="00187BB2"/>
    <w:rsid w:val="00390EF1"/>
    <w:rsid w:val="00392598"/>
    <w:rsid w:val="003B402A"/>
    <w:rsid w:val="003C31B7"/>
    <w:rsid w:val="00487EEA"/>
    <w:rsid w:val="005364AF"/>
    <w:rsid w:val="00591DDA"/>
    <w:rsid w:val="005C728B"/>
    <w:rsid w:val="006071CC"/>
    <w:rsid w:val="008A62EB"/>
    <w:rsid w:val="008B7676"/>
    <w:rsid w:val="008C1FF7"/>
    <w:rsid w:val="008F1847"/>
    <w:rsid w:val="009011BE"/>
    <w:rsid w:val="00911DC9"/>
    <w:rsid w:val="00911F43"/>
    <w:rsid w:val="00957C75"/>
    <w:rsid w:val="00992598"/>
    <w:rsid w:val="00A264D3"/>
    <w:rsid w:val="00B93AEE"/>
    <w:rsid w:val="00BE4A72"/>
    <w:rsid w:val="00CC319A"/>
    <w:rsid w:val="00D118DD"/>
    <w:rsid w:val="00E42359"/>
    <w:rsid w:val="00FB68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BB2"/>
  </w:style>
  <w:style w:type="paragraph" w:styleId="Heading1">
    <w:name w:val="heading 1"/>
    <w:basedOn w:val="Normal"/>
    <w:link w:val="Heading1Char"/>
    <w:uiPriority w:val="9"/>
    <w:qFormat/>
    <w:rsid w:val="00390EF1"/>
    <w:pPr>
      <w:spacing w:before="100" w:beforeAutospacing="1" w:after="100" w:afterAutospacing="1" w:line="240" w:lineRule="auto"/>
      <w:outlineLvl w:val="0"/>
    </w:pPr>
    <w:rPr>
      <w:rFonts w:ascii="Times New Roman" w:eastAsia="Times New Roman" w:hAnsi="Times New Roman" w:cs="Times New Roman"/>
      <w:b/>
      <w:bCs/>
      <w:color w:val="3565D3"/>
      <w:kern w:val="36"/>
    </w:rPr>
  </w:style>
  <w:style w:type="paragraph" w:styleId="Heading4">
    <w:name w:val="heading 4"/>
    <w:basedOn w:val="Normal"/>
    <w:link w:val="Heading4Char"/>
    <w:uiPriority w:val="9"/>
    <w:qFormat/>
    <w:rsid w:val="00390EF1"/>
    <w:pPr>
      <w:spacing w:before="100" w:beforeAutospacing="1" w:after="100" w:afterAutospacing="1" w:line="240" w:lineRule="auto"/>
      <w:outlineLvl w:val="3"/>
    </w:pPr>
    <w:rPr>
      <w:rFonts w:ascii="Times New Roman" w:eastAsia="Times New Roman" w:hAnsi="Times New Roman" w:cs="Times New Roman"/>
      <w:b/>
      <w:bCs/>
      <w:color w:val="3565D3"/>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EF1"/>
    <w:rPr>
      <w:rFonts w:ascii="Times New Roman" w:eastAsia="Times New Roman" w:hAnsi="Times New Roman" w:cs="Times New Roman"/>
      <w:b/>
      <w:bCs/>
      <w:color w:val="3565D3"/>
      <w:kern w:val="36"/>
    </w:rPr>
  </w:style>
  <w:style w:type="character" w:customStyle="1" w:styleId="Heading4Char">
    <w:name w:val="Heading 4 Char"/>
    <w:basedOn w:val="DefaultParagraphFont"/>
    <w:link w:val="Heading4"/>
    <w:uiPriority w:val="9"/>
    <w:rsid w:val="00390EF1"/>
    <w:rPr>
      <w:rFonts w:ascii="Times New Roman" w:eastAsia="Times New Roman" w:hAnsi="Times New Roman" w:cs="Times New Roman"/>
      <w:b/>
      <w:bCs/>
      <w:color w:val="3565D3"/>
      <w:sz w:val="14"/>
      <w:szCs w:val="14"/>
    </w:rPr>
  </w:style>
  <w:style w:type="character" w:styleId="Hyperlink">
    <w:name w:val="Hyperlink"/>
    <w:basedOn w:val="DefaultParagraphFont"/>
    <w:uiPriority w:val="99"/>
    <w:semiHidden/>
    <w:unhideWhenUsed/>
    <w:rsid w:val="00390EF1"/>
    <w:rPr>
      <w:color w:val="3565D3"/>
      <w:u w:val="single"/>
    </w:rPr>
  </w:style>
  <w:style w:type="paragraph" w:styleId="NormalWeb">
    <w:name w:val="Normal (Web)"/>
    <w:basedOn w:val="Normal"/>
    <w:uiPriority w:val="99"/>
    <w:unhideWhenUsed/>
    <w:rsid w:val="00390EF1"/>
    <w:pPr>
      <w:spacing w:before="100" w:beforeAutospacing="1" w:after="100" w:afterAutospacing="1" w:line="240" w:lineRule="auto"/>
    </w:pPr>
    <w:rPr>
      <w:rFonts w:ascii="Times New Roman" w:eastAsia="Times New Roman" w:hAnsi="Times New Roman" w:cs="Times New Roman"/>
      <w:sz w:val="14"/>
      <w:szCs w:val="14"/>
    </w:rPr>
  </w:style>
  <w:style w:type="character" w:styleId="Emphasis">
    <w:name w:val="Emphasis"/>
    <w:basedOn w:val="DefaultParagraphFont"/>
    <w:uiPriority w:val="20"/>
    <w:qFormat/>
    <w:rsid w:val="00390EF1"/>
    <w:rPr>
      <w:i/>
      <w:iCs/>
    </w:rPr>
  </w:style>
  <w:style w:type="paragraph" w:styleId="BalloonText">
    <w:name w:val="Balloon Text"/>
    <w:basedOn w:val="Normal"/>
    <w:link w:val="BalloonTextChar"/>
    <w:uiPriority w:val="99"/>
    <w:semiHidden/>
    <w:unhideWhenUsed/>
    <w:rsid w:val="00390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EF1"/>
    <w:rPr>
      <w:rFonts w:ascii="Tahoma" w:hAnsi="Tahoma" w:cs="Tahoma"/>
      <w:sz w:val="16"/>
      <w:szCs w:val="16"/>
    </w:rPr>
  </w:style>
  <w:style w:type="character" w:styleId="Strong">
    <w:name w:val="Strong"/>
    <w:basedOn w:val="DefaultParagraphFont"/>
    <w:uiPriority w:val="22"/>
    <w:qFormat/>
    <w:rsid w:val="00390EF1"/>
    <w:rPr>
      <w:b/>
      <w:bCs/>
    </w:rPr>
  </w:style>
  <w:style w:type="paragraph" w:styleId="ListParagraph">
    <w:name w:val="List Paragraph"/>
    <w:basedOn w:val="Normal"/>
    <w:uiPriority w:val="34"/>
    <w:qFormat/>
    <w:rsid w:val="00046E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6628802">
      <w:bodyDiv w:val="1"/>
      <w:marLeft w:val="0"/>
      <w:marRight w:val="0"/>
      <w:marTop w:val="0"/>
      <w:marBottom w:val="0"/>
      <w:divBdr>
        <w:top w:val="none" w:sz="0" w:space="0" w:color="auto"/>
        <w:left w:val="none" w:sz="0" w:space="0" w:color="auto"/>
        <w:bottom w:val="none" w:sz="0" w:space="0" w:color="auto"/>
        <w:right w:val="none" w:sz="0" w:space="0" w:color="auto"/>
      </w:divBdr>
      <w:divsChild>
        <w:div w:id="988901325">
          <w:marLeft w:val="0"/>
          <w:marRight w:val="0"/>
          <w:marTop w:val="240"/>
          <w:marBottom w:val="0"/>
          <w:divBdr>
            <w:top w:val="none" w:sz="0" w:space="0" w:color="auto"/>
            <w:left w:val="none" w:sz="0" w:space="0" w:color="auto"/>
            <w:bottom w:val="none" w:sz="0" w:space="0" w:color="auto"/>
            <w:right w:val="none" w:sz="0" w:space="0" w:color="auto"/>
          </w:divBdr>
          <w:divsChild>
            <w:div w:id="418259071">
              <w:marLeft w:val="0"/>
              <w:marRight w:val="0"/>
              <w:marTop w:val="0"/>
              <w:marBottom w:val="0"/>
              <w:divBdr>
                <w:top w:val="none" w:sz="0" w:space="0" w:color="auto"/>
                <w:left w:val="none" w:sz="0" w:space="0" w:color="auto"/>
                <w:bottom w:val="none" w:sz="0" w:space="0" w:color="auto"/>
                <w:right w:val="none" w:sz="0" w:space="0" w:color="auto"/>
              </w:divBdr>
              <w:divsChild>
                <w:div w:id="1068188991">
                  <w:marLeft w:val="120"/>
                  <w:marRight w:val="0"/>
                  <w:marTop w:val="0"/>
                  <w:marBottom w:val="0"/>
                  <w:divBdr>
                    <w:top w:val="none" w:sz="0" w:space="0" w:color="auto"/>
                    <w:left w:val="none" w:sz="0" w:space="0" w:color="auto"/>
                    <w:bottom w:val="none" w:sz="0" w:space="0" w:color="auto"/>
                    <w:right w:val="none" w:sz="0" w:space="0" w:color="auto"/>
                  </w:divBdr>
                  <w:divsChild>
                    <w:div w:id="784419780">
                      <w:marLeft w:val="2880"/>
                      <w:marRight w:val="2880"/>
                      <w:marTop w:val="0"/>
                      <w:marBottom w:val="0"/>
                      <w:divBdr>
                        <w:top w:val="none" w:sz="0" w:space="0" w:color="auto"/>
                        <w:left w:val="none" w:sz="0" w:space="0" w:color="auto"/>
                        <w:bottom w:val="none" w:sz="0" w:space="0" w:color="auto"/>
                        <w:right w:val="none" w:sz="0" w:space="0" w:color="auto"/>
                      </w:divBdr>
                      <w:divsChild>
                        <w:div w:id="1704788433">
                          <w:marLeft w:val="0"/>
                          <w:marRight w:val="0"/>
                          <w:marTop w:val="0"/>
                          <w:marBottom w:val="0"/>
                          <w:divBdr>
                            <w:top w:val="none" w:sz="0" w:space="0" w:color="auto"/>
                            <w:left w:val="none" w:sz="0" w:space="0" w:color="auto"/>
                            <w:bottom w:val="none" w:sz="0" w:space="0" w:color="auto"/>
                            <w:right w:val="none" w:sz="0" w:space="0" w:color="auto"/>
                          </w:divBdr>
                          <w:divsChild>
                            <w:div w:id="4088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334277">
      <w:bodyDiv w:val="1"/>
      <w:marLeft w:val="0"/>
      <w:marRight w:val="0"/>
      <w:marTop w:val="0"/>
      <w:marBottom w:val="0"/>
      <w:divBdr>
        <w:top w:val="none" w:sz="0" w:space="0" w:color="auto"/>
        <w:left w:val="none" w:sz="0" w:space="0" w:color="auto"/>
        <w:bottom w:val="none" w:sz="0" w:space="0" w:color="auto"/>
        <w:right w:val="none" w:sz="0" w:space="0" w:color="auto"/>
      </w:divBdr>
    </w:div>
    <w:div w:id="1941182347">
      <w:bodyDiv w:val="1"/>
      <w:marLeft w:val="0"/>
      <w:marRight w:val="0"/>
      <w:marTop w:val="0"/>
      <w:marBottom w:val="0"/>
      <w:divBdr>
        <w:top w:val="none" w:sz="0" w:space="0" w:color="auto"/>
        <w:left w:val="none" w:sz="0" w:space="0" w:color="auto"/>
        <w:bottom w:val="none" w:sz="0" w:space="0" w:color="auto"/>
        <w:right w:val="none" w:sz="0" w:space="0" w:color="auto"/>
      </w:divBdr>
      <w:divsChild>
        <w:div w:id="308025826">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nnualcreditreport.com/cra/index.js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172</Words>
  <Characters>983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Bayport CU</dc:creator>
  <cp:lastModifiedBy>dlindley</cp:lastModifiedBy>
  <cp:revision>3</cp:revision>
  <cp:lastPrinted>2014-06-25T17:22:00Z</cp:lastPrinted>
  <dcterms:created xsi:type="dcterms:W3CDTF">2014-09-18T19:14:00Z</dcterms:created>
  <dcterms:modified xsi:type="dcterms:W3CDTF">2014-10-02T19:48:00Z</dcterms:modified>
</cp:coreProperties>
</file>